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b12ea0b55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97d3385f9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Beach,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2cda0fd0140dc" /><Relationship Type="http://schemas.openxmlformats.org/officeDocument/2006/relationships/numbering" Target="/word/numbering.xml" Id="R85913d26f0ef4b86" /><Relationship Type="http://schemas.openxmlformats.org/officeDocument/2006/relationships/settings" Target="/word/settings.xml" Id="Rc19835af97e64334" /><Relationship Type="http://schemas.openxmlformats.org/officeDocument/2006/relationships/image" Target="/word/media/5b1f7e95-8973-4fb0-92fc-25bd686b3155.png" Id="R18897d3385f94c9c" /></Relationships>
</file>