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bd5a2ef9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13e88bff9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Point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84ea42cd64831" /><Relationship Type="http://schemas.openxmlformats.org/officeDocument/2006/relationships/numbering" Target="/word/numbering.xml" Id="R8e2be9419cb24320" /><Relationship Type="http://schemas.openxmlformats.org/officeDocument/2006/relationships/settings" Target="/word/settings.xml" Id="Rc5d289f444ab48b5" /><Relationship Type="http://schemas.openxmlformats.org/officeDocument/2006/relationships/image" Target="/word/media/414db446-9c1e-4808-a1c8-c2a1d94d8cd0.png" Id="Rd6b13e88bff9461e" /></Relationships>
</file>