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129c51e7d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fd35d6bc8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Cymric,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cf8d1b1b04582" /><Relationship Type="http://schemas.openxmlformats.org/officeDocument/2006/relationships/numbering" Target="/word/numbering.xml" Id="Rb6c0b45572bb4425" /><Relationship Type="http://schemas.openxmlformats.org/officeDocument/2006/relationships/settings" Target="/word/settings.xml" Id="Re9132552157e4484" /><Relationship Type="http://schemas.openxmlformats.org/officeDocument/2006/relationships/image" Target="/word/media/b8c3129d-1004-415d-b619-acc075755779.png" Id="Rc24fd35d6bc84bcb" /></Relationships>
</file>