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5ea28e493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ac247f157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06e0696f34f6f" /><Relationship Type="http://schemas.openxmlformats.org/officeDocument/2006/relationships/numbering" Target="/word/numbering.xml" Id="Rfe53eb8328bc4556" /><Relationship Type="http://schemas.openxmlformats.org/officeDocument/2006/relationships/settings" Target="/word/settings.xml" Id="R2ba6c375f7204715" /><Relationship Type="http://schemas.openxmlformats.org/officeDocument/2006/relationships/image" Target="/word/media/5dd2c893-9f47-4969-be95-1e1e7b590472.png" Id="R89cac247f1574016" /></Relationships>
</file>