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b3276af54549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73bec18d8d4f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DeBlois,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9bc76fb3504d09" /><Relationship Type="http://schemas.openxmlformats.org/officeDocument/2006/relationships/numbering" Target="/word/numbering.xml" Id="Rc560da63555647fd" /><Relationship Type="http://schemas.openxmlformats.org/officeDocument/2006/relationships/settings" Target="/word/settings.xml" Id="R549a21ac8cf94a76" /><Relationship Type="http://schemas.openxmlformats.org/officeDocument/2006/relationships/image" Target="/word/media/df995b9d-86c0-41a7-9fc5-5d6c2dbc13b6.png" Id="R7d73bec18d8d4fd9" /></Relationships>
</file>