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33c049540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f0f45ac04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Deloro,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2ca2cfdc64e26" /><Relationship Type="http://schemas.openxmlformats.org/officeDocument/2006/relationships/numbering" Target="/word/numbering.xml" Id="R5b1e5b9547c24f48" /><Relationship Type="http://schemas.openxmlformats.org/officeDocument/2006/relationships/settings" Target="/word/settings.xml" Id="Rb8f82fc54f684b28" /><Relationship Type="http://schemas.openxmlformats.org/officeDocument/2006/relationships/image" Target="/word/media/7de3d78e-95f1-49e4-b4e2-9a4d58afef41.png" Id="R931f0f45ac044c80" /></Relationships>
</file>