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2f75ddd35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fab276cb2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Denzil,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c0df714c6448c" /><Relationship Type="http://schemas.openxmlformats.org/officeDocument/2006/relationships/numbering" Target="/word/numbering.xml" Id="R97aaa6e94e4f4fdd" /><Relationship Type="http://schemas.openxmlformats.org/officeDocument/2006/relationships/settings" Target="/word/settings.xml" Id="R29e76ccb9aec4a70" /><Relationship Type="http://schemas.openxmlformats.org/officeDocument/2006/relationships/image" Target="/word/media/c0aa90ac-c45c-4c16-9713-3092ce20d5cb.png" Id="R574fab276cb24083" /></Relationships>
</file>