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fe63e34e5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a9bcaf585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Derry West,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9245772cd416e" /><Relationship Type="http://schemas.openxmlformats.org/officeDocument/2006/relationships/numbering" Target="/word/numbering.xml" Id="R83ba986c01ca4032" /><Relationship Type="http://schemas.openxmlformats.org/officeDocument/2006/relationships/settings" Target="/word/settings.xml" Id="R853aaba04eff49d8" /><Relationship Type="http://schemas.openxmlformats.org/officeDocument/2006/relationships/image" Target="/word/media/bdecd924-1552-43e6-8534-8a50370882d3.png" Id="Rd40a9bcaf5854df0" /></Relationships>
</file>