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abff0932f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83e2839dc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Despinassy,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0b02c9eeb400f" /><Relationship Type="http://schemas.openxmlformats.org/officeDocument/2006/relationships/numbering" Target="/word/numbering.xml" Id="R9ef56607269b48a7" /><Relationship Type="http://schemas.openxmlformats.org/officeDocument/2006/relationships/settings" Target="/word/settings.xml" Id="R19042c6369af40e4" /><Relationship Type="http://schemas.openxmlformats.org/officeDocument/2006/relationships/image" Target="/word/media/cdf408c7-7610-4b71-8d1e-3e5437f593c4.png" Id="Rf8383e2839dc403b" /></Relationships>
</file>