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0c50f3c6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55cad5301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Dessaint,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72db640aa46ee" /><Relationship Type="http://schemas.openxmlformats.org/officeDocument/2006/relationships/numbering" Target="/word/numbering.xml" Id="R060d95a5b6d54160" /><Relationship Type="http://schemas.openxmlformats.org/officeDocument/2006/relationships/settings" Target="/word/settings.xml" Id="Rfa77aebb4872410d" /><Relationship Type="http://schemas.openxmlformats.org/officeDocument/2006/relationships/image" Target="/word/media/0d75d0cc-752f-4363-b23e-ddcf83254af8.png" Id="Rcc955cad53014fc0" /></Relationships>
</file>