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0e57eff90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244fb9d2e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Dingwells Mills,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b0de35d234e49" /><Relationship Type="http://schemas.openxmlformats.org/officeDocument/2006/relationships/numbering" Target="/word/numbering.xml" Id="R34ce94c82a3a46c8" /><Relationship Type="http://schemas.openxmlformats.org/officeDocument/2006/relationships/settings" Target="/word/settings.xml" Id="Re2f8225f556643af" /><Relationship Type="http://schemas.openxmlformats.org/officeDocument/2006/relationships/image" Target="/word/media/7e95a2e7-057e-4952-b856-7b17841a3ba2.png" Id="Rd44244fb9d2e4d88" /></Relationships>
</file>