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f798f49c7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e587256b8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Discovery Ridge,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fc99ec6e242e8" /><Relationship Type="http://schemas.openxmlformats.org/officeDocument/2006/relationships/numbering" Target="/word/numbering.xml" Id="R1a81481254a042fb" /><Relationship Type="http://schemas.openxmlformats.org/officeDocument/2006/relationships/settings" Target="/word/settings.xml" Id="R5797545769a34da8" /><Relationship Type="http://schemas.openxmlformats.org/officeDocument/2006/relationships/image" Target="/word/media/4ff86360-e1f3-47b1-9fb7-d9366952cf43.png" Id="R065e587256b84cdd" /></Relationships>
</file>