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a0cefe108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325644c7b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Doe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a4fa38aa843de" /><Relationship Type="http://schemas.openxmlformats.org/officeDocument/2006/relationships/numbering" Target="/word/numbering.xml" Id="R86517a7705d94896" /><Relationship Type="http://schemas.openxmlformats.org/officeDocument/2006/relationships/settings" Target="/word/settings.xml" Id="Re6a113fa302749a9" /><Relationship Type="http://schemas.openxmlformats.org/officeDocument/2006/relationships/image" Target="/word/media/b6a3c03f-c28b-461d-a158-965ab04913dd.png" Id="Ra2d325644c7b4656" /></Relationships>
</file>