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cab35f70f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eb2a58cca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Domaine-Asselin,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82ef343cc4388" /><Relationship Type="http://schemas.openxmlformats.org/officeDocument/2006/relationships/numbering" Target="/word/numbering.xml" Id="Rd9ccde589da34ecf" /><Relationship Type="http://schemas.openxmlformats.org/officeDocument/2006/relationships/settings" Target="/word/settings.xml" Id="R1d50f217f59c4db8" /><Relationship Type="http://schemas.openxmlformats.org/officeDocument/2006/relationships/image" Target="/word/media/dd5e5c55-512c-434b-ac93-080a32913454.png" Id="R901eb2a58cca46d0" /></Relationships>
</file>