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10d35108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ce363e8f5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Domaine-de-la-Pointe-a-Romeo,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c4a627abe49de" /><Relationship Type="http://schemas.openxmlformats.org/officeDocument/2006/relationships/numbering" Target="/word/numbering.xml" Id="R897c991cb1024d64" /><Relationship Type="http://schemas.openxmlformats.org/officeDocument/2006/relationships/settings" Target="/word/settings.xml" Id="R7400e003276a43f7" /><Relationship Type="http://schemas.openxmlformats.org/officeDocument/2006/relationships/image" Target="/word/media/e84aaaa8-1bdf-4033-9f61-1f70b0e86d79.png" Id="Ra25ce363e8f541b4" /></Relationships>
</file>