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a2d71d9db347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cb9023b39f4c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Domaine-des-Cedres,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e0e46b0a9a4125" /><Relationship Type="http://schemas.openxmlformats.org/officeDocument/2006/relationships/numbering" Target="/word/numbering.xml" Id="Re87fc343e08e4d5c" /><Relationship Type="http://schemas.openxmlformats.org/officeDocument/2006/relationships/settings" Target="/word/settings.xml" Id="R3a2af5a5bff34949" /><Relationship Type="http://schemas.openxmlformats.org/officeDocument/2006/relationships/image" Target="/word/media/b20ce29b-131a-45f9-b1d6-d8b98e0d88cd.png" Id="R25cb9023b39f4c33" /></Relationships>
</file>