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65b23f8c9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4ffe3c7c4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Domaine-des-Hauts-Bois,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b659bc5d245e3" /><Relationship Type="http://schemas.openxmlformats.org/officeDocument/2006/relationships/numbering" Target="/word/numbering.xml" Id="Ref74a4d9e96e40c8" /><Relationship Type="http://schemas.openxmlformats.org/officeDocument/2006/relationships/settings" Target="/word/settings.xml" Id="R5401bda9c8634136" /><Relationship Type="http://schemas.openxmlformats.org/officeDocument/2006/relationships/image" Target="/word/media/d325f3ed-587c-472a-84dc-d26e85c207eb.png" Id="Ref34ffe3c7c44695" /></Relationships>
</file>