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a9f62506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0d99963f0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Domaine-Descoteaux,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cd27e94024e7a" /><Relationship Type="http://schemas.openxmlformats.org/officeDocument/2006/relationships/numbering" Target="/word/numbering.xml" Id="Rede23fd8a9f84579" /><Relationship Type="http://schemas.openxmlformats.org/officeDocument/2006/relationships/settings" Target="/word/settings.xml" Id="R69a6f0c4140e4bef" /><Relationship Type="http://schemas.openxmlformats.org/officeDocument/2006/relationships/image" Target="/word/media/b39858f4-7676-4454-a19f-c47fd9e74d84.png" Id="Rc840d99963f044da" /></Relationships>
</file>