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e67a161fc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9842d449d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Domaine-du-Lac-Maurice,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a4c7af279411a" /><Relationship Type="http://schemas.openxmlformats.org/officeDocument/2006/relationships/numbering" Target="/word/numbering.xml" Id="R66bdbee252cb4b85" /><Relationship Type="http://schemas.openxmlformats.org/officeDocument/2006/relationships/settings" Target="/word/settings.xml" Id="R89fc418c3b3546dd" /><Relationship Type="http://schemas.openxmlformats.org/officeDocument/2006/relationships/image" Target="/word/media/4fb9fb43-bf07-4243-b3b8-467892cd0fb2.png" Id="R3b49842d449d40ea" /></Relationships>
</file>