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ec44e205a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40af8c3a2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Domaine-Morin,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1307f70e0485f" /><Relationship Type="http://schemas.openxmlformats.org/officeDocument/2006/relationships/numbering" Target="/word/numbering.xml" Id="R0271486f121440c8" /><Relationship Type="http://schemas.openxmlformats.org/officeDocument/2006/relationships/settings" Target="/word/settings.xml" Id="R180511abf6ef4e7e" /><Relationship Type="http://schemas.openxmlformats.org/officeDocument/2006/relationships/image" Target="/word/media/dc10c0a7-7745-4289-94e6-2719b06f8e2d.png" Id="R0d940af8c3a240b2" /></Relationships>
</file>