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bea7d456b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bf24f3b58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Allan,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eeb0554644def" /><Relationship Type="http://schemas.openxmlformats.org/officeDocument/2006/relationships/numbering" Target="/word/numbering.xml" Id="R30d577e46d4848c0" /><Relationship Type="http://schemas.openxmlformats.org/officeDocument/2006/relationships/settings" Target="/word/settings.xml" Id="R9287c99aa31b42a8" /><Relationship Type="http://schemas.openxmlformats.org/officeDocument/2006/relationships/image" Target="/word/media/69b9bdc3-fb71-4fbb-9a34-b60cb716c496.png" Id="Ref0bf24f3b584477" /></Relationships>
</file>