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24e24c507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bba5a432a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Andrew,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5f3f5010a4254" /><Relationship Type="http://schemas.openxmlformats.org/officeDocument/2006/relationships/numbering" Target="/word/numbering.xml" Id="Rdfa85c57fc634204" /><Relationship Type="http://schemas.openxmlformats.org/officeDocument/2006/relationships/settings" Target="/word/settings.xml" Id="R633858d812fd4f68" /><Relationship Type="http://schemas.openxmlformats.org/officeDocument/2006/relationships/image" Target="/word/media/fd598a0f-59ff-45d9-a05e-211e4cac3c25.png" Id="Rb00bba5a432a46b3" /></Relationships>
</file>