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cc2084b23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fe69090fe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Echo,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b8f2b0fc14693" /><Relationship Type="http://schemas.openxmlformats.org/officeDocument/2006/relationships/numbering" Target="/word/numbering.xml" Id="R0d9db9d7c0d54d2e" /><Relationship Type="http://schemas.openxmlformats.org/officeDocument/2006/relationships/settings" Target="/word/settings.xml" Id="Raef562ef32a841f7" /><Relationship Type="http://schemas.openxmlformats.org/officeDocument/2006/relationships/image" Target="/word/media/4f38fdc4-fb07-4e1f-97fc-162b7fe3f3e5.png" Id="Rbb4fe69090fe4ee5" /></Relationships>
</file>