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304e111a9243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444b95a8bf4d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McPherson,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ec2cd379ca4955" /><Relationship Type="http://schemas.openxmlformats.org/officeDocument/2006/relationships/numbering" Target="/word/numbering.xml" Id="R2b2c961223a54072" /><Relationship Type="http://schemas.openxmlformats.org/officeDocument/2006/relationships/settings" Target="/word/settings.xml" Id="R439de5f2e9134d72" /><Relationship Type="http://schemas.openxmlformats.org/officeDocument/2006/relationships/image" Target="/word/media/324ea071-017e-48f7-9ac0-b0859d239ff3.png" Id="Ra6444b95a8bf4d19" /></Relationships>
</file>