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3504cd2e9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16dbcc6f8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Gleneagle,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1f4016377478d" /><Relationship Type="http://schemas.openxmlformats.org/officeDocument/2006/relationships/numbering" Target="/word/numbering.xml" Id="Raabbd68ed37f4808" /><Relationship Type="http://schemas.openxmlformats.org/officeDocument/2006/relationships/settings" Target="/word/settings.xml" Id="R95240cb218a34d51" /><Relationship Type="http://schemas.openxmlformats.org/officeDocument/2006/relationships/image" Target="/word/media/ffc491e7-4f94-412b-98c5-27dcafea1383.png" Id="R1bc16dbcc6f84d7e" /></Relationships>
</file>