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adffe1b85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f6799e692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Glenfinnan,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ea757b5e64ae5" /><Relationship Type="http://schemas.openxmlformats.org/officeDocument/2006/relationships/numbering" Target="/word/numbering.xml" Id="R5f3f5fff3efe43fa" /><Relationship Type="http://schemas.openxmlformats.org/officeDocument/2006/relationships/settings" Target="/word/settings.xml" Id="R8b4a6f4de5e4447e" /><Relationship Type="http://schemas.openxmlformats.org/officeDocument/2006/relationships/image" Target="/word/media/6dca33e3-8754-4753-8ad8-1920a70ca935.png" Id="R7ecf6799e69249d0" /></Relationships>
</file>