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9526857bf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bceb84100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Glenora,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139b2430c489f" /><Relationship Type="http://schemas.openxmlformats.org/officeDocument/2006/relationships/numbering" Target="/word/numbering.xml" Id="R688ba686e04c40b7" /><Relationship Type="http://schemas.openxmlformats.org/officeDocument/2006/relationships/settings" Target="/word/settings.xml" Id="R97ab6b561a814ac5" /><Relationship Type="http://schemas.openxmlformats.org/officeDocument/2006/relationships/image" Target="/word/media/51102b8d-c0ba-4aeb-a2c6-4938e952ae77.png" Id="R591bceb841004f09" /></Relationships>
</file>