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54a89fc9c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b5c8bd8b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Glenview,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7d622d05c429d" /><Relationship Type="http://schemas.openxmlformats.org/officeDocument/2006/relationships/numbering" Target="/word/numbering.xml" Id="R3ba493b2f8044404" /><Relationship Type="http://schemas.openxmlformats.org/officeDocument/2006/relationships/settings" Target="/word/settings.xml" Id="R11abfd76c5a941d3" /><Relationship Type="http://schemas.openxmlformats.org/officeDocument/2006/relationships/image" Target="/word/media/6aad96e6-3098-4189-bd5a-4f9fe5a8d20f.png" Id="R773b5c8bd8bc4cf8" /></Relationships>
</file>