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f28ec16df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dc18dbee8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Goobies Station,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f8df96761423a" /><Relationship Type="http://schemas.openxmlformats.org/officeDocument/2006/relationships/numbering" Target="/word/numbering.xml" Id="R083d1d026c3c4237" /><Relationship Type="http://schemas.openxmlformats.org/officeDocument/2006/relationships/settings" Target="/word/settings.xml" Id="Rd6dbd44f7c83455f" /><Relationship Type="http://schemas.openxmlformats.org/officeDocument/2006/relationships/image" Target="/word/media/5035ba44-5761-4590-8dcb-76eab4296991.png" Id="Rd34dc18dbee843ae" /></Relationships>
</file>