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a7c176a93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8e8fd580545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Goose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7a5d3298147f7" /><Relationship Type="http://schemas.openxmlformats.org/officeDocument/2006/relationships/numbering" Target="/word/numbering.xml" Id="R6778f0d24cfa4c2f" /><Relationship Type="http://schemas.openxmlformats.org/officeDocument/2006/relationships/settings" Target="/word/settings.xml" Id="R04e98a9b5c1e4696" /><Relationship Type="http://schemas.openxmlformats.org/officeDocument/2006/relationships/image" Target="/word/media/f42208e3-9303-4183-b5de-1cc58fa809bc.png" Id="R0998e8fd5805459c" /></Relationships>
</file>