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2c2658a12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5f8d458f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Goudreau,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3976af08f44ee" /><Relationship Type="http://schemas.openxmlformats.org/officeDocument/2006/relationships/numbering" Target="/word/numbering.xml" Id="Ra79c974da3fb4ea1" /><Relationship Type="http://schemas.openxmlformats.org/officeDocument/2006/relationships/settings" Target="/word/settings.xml" Id="Rf0b4efc0ec494342" /><Relationship Type="http://schemas.openxmlformats.org/officeDocument/2006/relationships/image" Target="/word/media/1f2f80bf-e1eb-4559-9d03-f333f23d4518.png" Id="Rbba5f8d458f74b18" /></Relationships>
</file>