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10a2726b8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1285f4cb4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fbd2bd873469d" /><Relationship Type="http://schemas.openxmlformats.org/officeDocument/2006/relationships/numbering" Target="/word/numbering.xml" Id="Rb83829acb7bb4881" /><Relationship Type="http://schemas.openxmlformats.org/officeDocument/2006/relationships/settings" Target="/word/settings.xml" Id="R4be33bb677e64940" /><Relationship Type="http://schemas.openxmlformats.org/officeDocument/2006/relationships/image" Target="/word/media/85cbbc2c-cd37-44ae-a0fa-2c2084d7e651.png" Id="R7371285f4cb44628" /></Relationships>
</file>