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c3cab29cb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353b0ba29e49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Bank,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8be5ecbcb41b2" /><Relationship Type="http://schemas.openxmlformats.org/officeDocument/2006/relationships/numbering" Target="/word/numbering.xml" Id="Rb403adfebaa7463f" /><Relationship Type="http://schemas.openxmlformats.org/officeDocument/2006/relationships/settings" Target="/word/settings.xml" Id="R25e6db913e304b23" /><Relationship Type="http://schemas.openxmlformats.org/officeDocument/2006/relationships/image" Target="/word/media/170e24d2-a301-4c2c-9843-d083e1dba062.png" Id="R7f353b0ba29e49b5" /></Relationships>
</file>