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c40a3e7c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c77975937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Grand-Remous,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1d26a4f734717" /><Relationship Type="http://schemas.openxmlformats.org/officeDocument/2006/relationships/numbering" Target="/word/numbering.xml" Id="R5ffb19437a6c4e18" /><Relationship Type="http://schemas.openxmlformats.org/officeDocument/2006/relationships/settings" Target="/word/settings.xml" Id="Red64bc5d33954ced" /><Relationship Type="http://schemas.openxmlformats.org/officeDocument/2006/relationships/image" Target="/word/media/31f227eb-4216-4421-a068-28044193d330.png" Id="R45fc779759374cab" /></Relationships>
</file>