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201ba788b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20a8f1a6b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Grand-Saint-Louis,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8447d4d59448b" /><Relationship Type="http://schemas.openxmlformats.org/officeDocument/2006/relationships/numbering" Target="/word/numbering.xml" Id="Rf810dd5d129b4d08" /><Relationship Type="http://schemas.openxmlformats.org/officeDocument/2006/relationships/settings" Target="/word/settings.xml" Id="R953e338e3a54422b" /><Relationship Type="http://schemas.openxmlformats.org/officeDocument/2006/relationships/image" Target="/word/media/57694ce7-c8e5-4183-9ff2-178490c50d00.png" Id="Rd7420a8f1a6b4938" /></Relationships>
</file>