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7272efea8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b5f192d5b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Grande-Riviere-Ouest,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52ae5bcca4833" /><Relationship Type="http://schemas.openxmlformats.org/officeDocument/2006/relationships/numbering" Target="/word/numbering.xml" Id="R39b3c7a11d6a4f40" /><Relationship Type="http://schemas.openxmlformats.org/officeDocument/2006/relationships/settings" Target="/word/settings.xml" Id="R198d335ea30d4046" /><Relationship Type="http://schemas.openxmlformats.org/officeDocument/2006/relationships/image" Target="/word/media/ee47ba7f-e3f7-4b23-b945-826b654e99b8.png" Id="Rd57b5f192d5b4bc8" /></Relationships>
</file>