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85f933e2746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5c25231b8d48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Gravelle,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01747819ce48d6" /><Relationship Type="http://schemas.openxmlformats.org/officeDocument/2006/relationships/numbering" Target="/word/numbering.xml" Id="R757aabc59f474932" /><Relationship Type="http://schemas.openxmlformats.org/officeDocument/2006/relationships/settings" Target="/word/settings.xml" Id="R36e93c2642a042fc" /><Relationship Type="http://schemas.openxmlformats.org/officeDocument/2006/relationships/image" Target="/word/media/4f5a1b7b-09d1-42eb-970d-87dc0a22303a.png" Id="R235c25231b8d48ee" /></Relationships>
</file>