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603d01c58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e8bbec35f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f96c8ee5b490f" /><Relationship Type="http://schemas.openxmlformats.org/officeDocument/2006/relationships/numbering" Target="/word/numbering.xml" Id="R80178a2b8891420f" /><Relationship Type="http://schemas.openxmlformats.org/officeDocument/2006/relationships/settings" Target="/word/settings.xml" Id="R3a3b789b48874159" /><Relationship Type="http://schemas.openxmlformats.org/officeDocument/2006/relationships/image" Target="/word/media/0f6439fc-8309-498b-8c0b-22cb21836236.png" Id="Rcb2e8bbec35f4b1a" /></Relationships>
</file>