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b81694f78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498c1ed94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Brehat,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f50238a634e97" /><Relationship Type="http://schemas.openxmlformats.org/officeDocument/2006/relationships/numbering" Target="/word/numbering.xml" Id="Rb437334ce3714eeb" /><Relationship Type="http://schemas.openxmlformats.org/officeDocument/2006/relationships/settings" Target="/word/settings.xml" Id="Rd4a2071461904612" /><Relationship Type="http://schemas.openxmlformats.org/officeDocument/2006/relationships/image" Target="/word/media/186f1416-560a-49db-842f-52f5a02a855c.png" Id="Rfda498c1ed94430d" /></Relationships>
</file>