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f3a956cd9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bde55f4bf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Glade,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b8169caf94e6b" /><Relationship Type="http://schemas.openxmlformats.org/officeDocument/2006/relationships/numbering" Target="/word/numbering.xml" Id="R5918c84486984f21" /><Relationship Type="http://schemas.openxmlformats.org/officeDocument/2006/relationships/settings" Target="/word/settings.xml" Id="R3dd879cd9dd6437a" /><Relationship Type="http://schemas.openxmlformats.org/officeDocument/2006/relationships/image" Target="/word/media/ffda8f19-00dc-4333-9d0c-5c0ef2fd0b43.png" Id="R53dbde55f4bf4f42" /></Relationships>
</file>