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96c1fa586b4b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cd65b5c1b045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Greenfield Park,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68b4bf459f4178" /><Relationship Type="http://schemas.openxmlformats.org/officeDocument/2006/relationships/numbering" Target="/word/numbering.xml" Id="R47756d151ed2423e" /><Relationship Type="http://schemas.openxmlformats.org/officeDocument/2006/relationships/settings" Target="/word/settings.xml" Id="R3e4a995dd39a4258" /><Relationship Type="http://schemas.openxmlformats.org/officeDocument/2006/relationships/image" Target="/word/media/ec04ab8c-3dee-4756-8f5f-96bf5edc2c5c.png" Id="R3dcd65b5c1b045db" /></Relationships>
</file>