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e3f83302f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ddf0cbb1c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Greenwich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16414fadc462d" /><Relationship Type="http://schemas.openxmlformats.org/officeDocument/2006/relationships/numbering" Target="/word/numbering.xml" Id="Re705d86a6eff4a3d" /><Relationship Type="http://schemas.openxmlformats.org/officeDocument/2006/relationships/settings" Target="/word/settings.xml" Id="R2151da5de31b4e96" /><Relationship Type="http://schemas.openxmlformats.org/officeDocument/2006/relationships/image" Target="/word/media/87ebee42-9bdd-482e-bb8e-a89704df24f6.png" Id="R93eddf0cbb1c4cd8" /></Relationships>
</file>