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e16d2da6b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e257503f7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Grunthal,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e868616844d12" /><Relationship Type="http://schemas.openxmlformats.org/officeDocument/2006/relationships/numbering" Target="/word/numbering.xml" Id="R6c9ff37836484f62" /><Relationship Type="http://schemas.openxmlformats.org/officeDocument/2006/relationships/settings" Target="/word/settings.xml" Id="Rbabf4cc42f4444b1" /><Relationship Type="http://schemas.openxmlformats.org/officeDocument/2006/relationships/image" Target="/word/media/f96c7804-b1f8-49c8-9746-14c8f8c3a5d0.png" Id="Recce257503f7417a" /></Relationships>
</file>