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c63eb3a7c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839ff29e2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Guernsey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b968ab44451c" /><Relationship Type="http://schemas.openxmlformats.org/officeDocument/2006/relationships/numbering" Target="/word/numbering.xml" Id="R8aa4c01b4bbc45d2" /><Relationship Type="http://schemas.openxmlformats.org/officeDocument/2006/relationships/settings" Target="/word/settings.xml" Id="R52abd83deb5e4b69" /><Relationship Type="http://schemas.openxmlformats.org/officeDocument/2006/relationships/image" Target="/word/media/237f39bf-2dec-4839-8d3d-3d45fd837c30.png" Id="R6bf839ff29e246ec" /></Relationships>
</file>