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d32e6d753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421b9f6c9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a5e52357847f6" /><Relationship Type="http://schemas.openxmlformats.org/officeDocument/2006/relationships/numbering" Target="/word/numbering.xml" Id="R11d6f46cf5e74dae" /><Relationship Type="http://schemas.openxmlformats.org/officeDocument/2006/relationships/settings" Target="/word/settings.xml" Id="Rff4ba03805d34358" /><Relationship Type="http://schemas.openxmlformats.org/officeDocument/2006/relationships/image" Target="/word/media/ed958765-bef9-4f5b-b580-581abd0d34ab.png" Id="R6a8421b9f6c9414d" /></Relationships>
</file>