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3f6098e38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adfdc2b24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9ea268730433f" /><Relationship Type="http://schemas.openxmlformats.org/officeDocument/2006/relationships/numbering" Target="/word/numbering.xml" Id="Rd4a9c36f7b074c34" /><Relationship Type="http://schemas.openxmlformats.org/officeDocument/2006/relationships/settings" Target="/word/settings.xml" Id="Rd9d0e9bf621444ca" /><Relationship Type="http://schemas.openxmlformats.org/officeDocument/2006/relationships/image" Target="/word/media/c568ecd4-3eae-4ce2-b16c-f87a168d1d8b.png" Id="Rda0adfdc2b244d04" /></Relationships>
</file>