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6c35d5c80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ba430a58b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Haddock,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a6b27527e4c62" /><Relationship Type="http://schemas.openxmlformats.org/officeDocument/2006/relationships/numbering" Target="/word/numbering.xml" Id="R722a2a2d7b5a4498" /><Relationship Type="http://schemas.openxmlformats.org/officeDocument/2006/relationships/settings" Target="/word/settings.xml" Id="Rfd30815526564a82" /><Relationship Type="http://schemas.openxmlformats.org/officeDocument/2006/relationships/image" Target="/word/media/89d77296-89ce-4589-b240-74d167ff0685.png" Id="R1e4ba430a58b4de7" /></Relationships>
</file>