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a33d91f35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38ea5e60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5b9e8e82c45fa" /><Relationship Type="http://schemas.openxmlformats.org/officeDocument/2006/relationships/numbering" Target="/word/numbering.xml" Id="R66577c061cd244b2" /><Relationship Type="http://schemas.openxmlformats.org/officeDocument/2006/relationships/settings" Target="/word/settings.xml" Id="R9bfe3d53cfae4131" /><Relationship Type="http://schemas.openxmlformats.org/officeDocument/2006/relationships/image" Target="/word/media/1c7a4594-54d2-492b-85c2-b8e7f66d6685.png" Id="R64fe38ea5e604220" /></Relationships>
</file>