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bedce3dbf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e761cfdeb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Hallboro,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0bf1790d847b2" /><Relationship Type="http://schemas.openxmlformats.org/officeDocument/2006/relationships/numbering" Target="/word/numbering.xml" Id="Ra1c2a6bc67fe4103" /><Relationship Type="http://schemas.openxmlformats.org/officeDocument/2006/relationships/settings" Target="/word/settings.xml" Id="R7d991483725146d2" /><Relationship Type="http://schemas.openxmlformats.org/officeDocument/2006/relationships/image" Target="/word/media/8f213960-1da6-4041-a8b8-f1a174b1186e.png" Id="R4cbe761cfdeb47a5" /></Relationships>
</file>