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2a8bbe9f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ef30bd15e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fcf0356a34f34" /><Relationship Type="http://schemas.openxmlformats.org/officeDocument/2006/relationships/numbering" Target="/word/numbering.xml" Id="R562ece53a44142fe" /><Relationship Type="http://schemas.openxmlformats.org/officeDocument/2006/relationships/settings" Target="/word/settings.xml" Id="Rb9514f67179a4991" /><Relationship Type="http://schemas.openxmlformats.org/officeDocument/2006/relationships/image" Target="/word/media/72242ff7-7a8c-4714-b73f-1eb87ec14e92.png" Id="Re13ef30bd15e4fcb" /></Relationships>
</file>